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81" w:rsidRDefault="009C4F81" w:rsidP="00BB28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скважина является одним из наиболее распространенных методов организации системы водоснабжения.</w:t>
      </w:r>
    </w:p>
    <w:p w:rsidR="009C4F81" w:rsidRDefault="009C4F81" w:rsidP="00BB28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принимая решение об установке скважины, следует учесть ряд факторов, имеющих наиболее важное значение для качества воды, поступающей в систему водоснабжения. В первую очередь следует отметить, что основной водоносный горизонт Урюпинского месторождения подземных вод, согласно данным геологоразведочных работ, залегает на глубине от 40 до 120 м. Для сравнения следует отметить, что скважины МУП «Водоканал», подающие воду в централизованную систему водоснабжения г. Урюпинска, располагаются в диапазоне глубин от 50 до 110 м. Необходимо также учитывать тот факт, что вода, добываемая из верхнего водоносного слоя залегающего на глубине от 10 до 35 м, относится к категории грунтовых вод и содержит, как правило, большое количество вредных, а зачастую и опасных для организма человека, примесей. Обусловлен данный фактор следующими причинами. Во-первых, вредные вещества поступают в грунтовые подземные воды в составе дождевых и талых вод с поверхности земли, во-вторых, вредные вещества и патогенные микроорганизмы могут вымываться грунтовыми водами из выгребных ям, септиков, а также расположенных на пути их движения свалках, могильниках и т.п. </w:t>
      </w:r>
    </w:p>
    <w:p w:rsidR="009C4F81" w:rsidRDefault="009C4F81" w:rsidP="00BB28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вышеуказанного следует учитывать, что вода, добываемая артезианскими скважинами МУП «Водоканал», перед подачей в систему централизованного водоснабжения проходит специальную обработку (водоподготовку), включающую в себя процесс фильтрации через слой кварцевого песка с целью удаления ионов железа, содержание которого в природной воде нашего региона превышает предельно допустимую концентрацию в несколько раз, а также обеззараживание воды, направленное на удаление из нее патогенных и условно-патогенных микроорганизмов, способных вызывать у человека ряд опасных заболеваний.</w:t>
      </w:r>
    </w:p>
    <w:p w:rsidR="009C4F81" w:rsidRDefault="009C4F81" w:rsidP="00BB28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немаловажное значение имеет систематический лабораторный контроль за качеством питьевой воды, подаваемой в систему централизованного водоснабжения, осуществляемый ежемесячно, согласно Программе производственного контроля, аккредитованным лабораторным центром МУП «Водоканал» на всех этапах технологического процесса.</w:t>
      </w:r>
    </w:p>
    <w:p w:rsidR="009C4F81" w:rsidRDefault="009C4F81" w:rsidP="00BB28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вышеизложенного видно, что водоснабжение является сложным технологическим процессом, направленным на обеспечение снабжения населения города питьевой водой, соответствующей всем нормативам качества, поскольку именно от качества питьевой воды, в первую очередь, зависит здоровье и благополучие населения. По этой причине, при бурении и вводе в эксплуатацию любой новой скважины, необходимо провести полный анализ добываемой из нее воды, и только потом, на основании заключения о качестве, можно делать обоснованный вывод о целях ее использования – для питьевого, хозяйственно-питьевого или технического назначения.</w:t>
      </w:r>
    </w:p>
    <w:p w:rsidR="009C4F81" w:rsidRDefault="009C4F81" w:rsidP="00BB28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Надеемся, что наши разъяснения и рекомендации помогут Вам правильно организовать и эксплуатировать систему водоснабжения и позволят не только сэкономить денежные средства, но и сохранить здоровье на долгие годы.</w:t>
      </w:r>
    </w:p>
    <w:p w:rsidR="009C4F81" w:rsidRPr="00BB28FB" w:rsidRDefault="009C4F81" w:rsidP="00BB28FB">
      <w:pPr>
        <w:spacing w:line="360" w:lineRule="auto"/>
        <w:ind w:firstLine="709"/>
        <w:jc w:val="both"/>
        <w:rPr>
          <w:rFonts w:ascii="Times New Roman" w:hAnsi="Times New Roman" w:cs="Times New Roman"/>
          <w:sz w:val="28"/>
          <w:szCs w:val="28"/>
        </w:rPr>
      </w:pPr>
    </w:p>
    <w:sectPr w:rsidR="009C4F81" w:rsidRPr="00BB28FB" w:rsidSect="00C42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BFF"/>
    <w:rsid w:val="0005222F"/>
    <w:rsid w:val="000D59E1"/>
    <w:rsid w:val="0014615C"/>
    <w:rsid w:val="00285988"/>
    <w:rsid w:val="005B798D"/>
    <w:rsid w:val="00673FB3"/>
    <w:rsid w:val="007F73B0"/>
    <w:rsid w:val="008952D3"/>
    <w:rsid w:val="009C4F81"/>
    <w:rsid w:val="00BB28FB"/>
    <w:rsid w:val="00BC02E2"/>
    <w:rsid w:val="00C4279F"/>
    <w:rsid w:val="00F02EAF"/>
    <w:rsid w:val="00F32364"/>
    <w:rsid w:val="00F76A25"/>
    <w:rsid w:val="00FD5068"/>
    <w:rsid w:val="00FE5B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Pages>
  <Words>448</Words>
  <Characters>2560</Characters>
  <Application>Microsoft Office Outlook</Application>
  <DocSecurity>0</DocSecurity>
  <Lines>0</Lines>
  <Paragraphs>0</Paragraphs>
  <ScaleCrop>false</ScaleCrop>
  <Company>МУП "Водоканал"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ekolog</dc:creator>
  <cp:keywords/>
  <dc:description/>
  <cp:lastModifiedBy>Сервер</cp:lastModifiedBy>
  <cp:revision>6</cp:revision>
  <cp:lastPrinted>2015-07-23T07:04:00Z</cp:lastPrinted>
  <dcterms:created xsi:type="dcterms:W3CDTF">2015-07-22T12:46:00Z</dcterms:created>
  <dcterms:modified xsi:type="dcterms:W3CDTF">2015-07-23T11:58:00Z</dcterms:modified>
</cp:coreProperties>
</file>